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0F440" w14:textId="77777777" w:rsidR="008A69FF" w:rsidRDefault="008A69FF" w:rsidP="004313C6">
      <w:pPr>
        <w:tabs>
          <w:tab w:val="left" w:pos="2160"/>
        </w:tabs>
        <w:ind w:left="2160" w:hanging="2160"/>
      </w:pPr>
      <w:r w:rsidRPr="0050039E">
        <w:rPr>
          <w:b/>
        </w:rPr>
        <w:t>Position Description:</w:t>
      </w:r>
      <w:r>
        <w:tab/>
      </w:r>
      <w:r w:rsidR="00562053">
        <w:t>Controls Engineer</w:t>
      </w:r>
    </w:p>
    <w:p w14:paraId="39E0F441" w14:textId="77777777" w:rsidR="008A69FF" w:rsidRDefault="008A69FF" w:rsidP="004313C6">
      <w:pPr>
        <w:tabs>
          <w:tab w:val="left" w:pos="2160"/>
        </w:tabs>
        <w:ind w:left="2160" w:hanging="2160"/>
      </w:pPr>
    </w:p>
    <w:p w14:paraId="39E0F442" w14:textId="77777777" w:rsidR="008A69FF" w:rsidRDefault="008A69FF" w:rsidP="004313C6">
      <w:pPr>
        <w:tabs>
          <w:tab w:val="left" w:pos="2160"/>
        </w:tabs>
        <w:ind w:left="2160" w:hanging="2160"/>
      </w:pPr>
      <w:r w:rsidRPr="0050039E">
        <w:rPr>
          <w:b/>
        </w:rPr>
        <w:t>Reports To:</w:t>
      </w:r>
      <w:r>
        <w:tab/>
      </w:r>
      <w:r w:rsidR="00562053">
        <w:t>Controls Engineering Manager</w:t>
      </w:r>
    </w:p>
    <w:p w14:paraId="39E0F443" w14:textId="77777777" w:rsidR="001F20FF" w:rsidRDefault="001F20FF" w:rsidP="004313C6">
      <w:pPr>
        <w:tabs>
          <w:tab w:val="left" w:pos="2160"/>
        </w:tabs>
        <w:ind w:left="2160" w:hanging="2160"/>
      </w:pPr>
    </w:p>
    <w:p w14:paraId="39E0F444" w14:textId="77777777" w:rsidR="001F20FF" w:rsidRDefault="001F20FF" w:rsidP="004313C6">
      <w:pPr>
        <w:tabs>
          <w:tab w:val="left" w:pos="2160"/>
        </w:tabs>
        <w:ind w:left="2160" w:hanging="2160"/>
      </w:pPr>
      <w:r w:rsidRPr="0050039E">
        <w:rPr>
          <w:b/>
        </w:rPr>
        <w:t>Classification:</w:t>
      </w:r>
      <w:r>
        <w:tab/>
      </w:r>
      <w:sdt>
        <w:sdtPr>
          <w:alias w:val="Choose an Exemption Classification"/>
          <w:tag w:val="Choose an Exemption Classification"/>
          <w:id w:val="-1221506709"/>
          <w:placeholder>
            <w:docPart w:val="9CADC9A934C648CC860A93D2036D26F0"/>
          </w:placeholder>
          <w:dropDownList>
            <w:listItem w:displayText="Exempt" w:value="Exempt"/>
            <w:listItem w:displayText="Non-Exempt" w:value="Non-Exempt"/>
          </w:dropDownList>
        </w:sdtPr>
        <w:sdtEndPr/>
        <w:sdtContent>
          <w:r w:rsidR="004F5A90">
            <w:t>Exempt</w:t>
          </w:r>
        </w:sdtContent>
      </w:sdt>
    </w:p>
    <w:p w14:paraId="39E0F445" w14:textId="77777777" w:rsidR="008A69FF" w:rsidRDefault="008A69FF" w:rsidP="00190E25">
      <w:pPr>
        <w:tabs>
          <w:tab w:val="left" w:pos="2160"/>
        </w:tabs>
        <w:ind w:left="2160" w:hanging="2160"/>
        <w:jc w:val="center"/>
      </w:pPr>
    </w:p>
    <w:p w14:paraId="39E0F446" w14:textId="77777777" w:rsidR="004313C6" w:rsidRDefault="00E504A7" w:rsidP="004313C6">
      <w:pPr>
        <w:tabs>
          <w:tab w:val="left" w:pos="2160"/>
        </w:tabs>
        <w:ind w:left="2160" w:hanging="2160"/>
      </w:pPr>
      <w:r w:rsidRPr="0050039E">
        <w:rPr>
          <w:b/>
        </w:rPr>
        <w:t>Salary Grade:</w:t>
      </w:r>
      <w:r>
        <w:tab/>
      </w:r>
      <w:r w:rsidR="001D160E">
        <w:t>A Tier</w:t>
      </w:r>
    </w:p>
    <w:p w14:paraId="39E0F447" w14:textId="77777777" w:rsidR="004313C6" w:rsidRDefault="004313C6" w:rsidP="004313C6">
      <w:pPr>
        <w:pBdr>
          <w:bottom w:val="single" w:sz="4" w:space="1" w:color="auto"/>
        </w:pBdr>
        <w:tabs>
          <w:tab w:val="left" w:pos="2160"/>
        </w:tabs>
        <w:ind w:left="2160" w:hanging="2160"/>
      </w:pPr>
    </w:p>
    <w:p w14:paraId="39E0F448" w14:textId="77777777" w:rsidR="007822CA" w:rsidRDefault="000E7900" w:rsidP="004313C6">
      <w:pPr>
        <w:tabs>
          <w:tab w:val="left" w:pos="2160"/>
        </w:tabs>
        <w:spacing w:before="120"/>
        <w:ind w:left="2160" w:hanging="2160"/>
      </w:pPr>
      <w:r w:rsidRPr="0050039E">
        <w:rPr>
          <w:b/>
        </w:rPr>
        <w:t>Summary/Objective:</w:t>
      </w:r>
      <w:r>
        <w:tab/>
      </w:r>
    </w:p>
    <w:p w14:paraId="39E0F449" w14:textId="77777777" w:rsidR="000E7900" w:rsidRDefault="00562053" w:rsidP="007822CA">
      <w:pPr>
        <w:spacing w:before="120"/>
      </w:pPr>
      <w:r w:rsidRPr="00562053">
        <w:t xml:space="preserve">This position is responsible for the design and programming of the electrical controls used on a variety of machines produced by Simpson Technologies.  This includes the ability to create electrical schematics using AutoCAD, bills of materials, develop controls programs using ladder logic and develop graphic interface programs.  </w:t>
      </w:r>
      <w:r w:rsidRPr="006D2F81">
        <w:t>Primary duty will be design and development of Allen Bradley</w:t>
      </w:r>
      <w:r w:rsidR="006D2F81" w:rsidRPr="006D2F81">
        <w:t xml:space="preserve"> and/or Siemens</w:t>
      </w:r>
      <w:r w:rsidRPr="006D2F81">
        <w:t xml:space="preserve"> control</w:t>
      </w:r>
      <w:r w:rsidR="009410CB" w:rsidRPr="006D2F81">
        <w:t xml:space="preserve"> systems</w:t>
      </w:r>
      <w:r w:rsidRPr="00562053">
        <w:t>.  This position works under general supervision and interacts with customers via phone/email/face-to-face</w:t>
      </w:r>
      <w:r>
        <w:t>.</w:t>
      </w:r>
    </w:p>
    <w:p w14:paraId="39E0F44A" w14:textId="77777777" w:rsidR="00785BD6" w:rsidRDefault="00785BD6" w:rsidP="004313C6">
      <w:pPr>
        <w:tabs>
          <w:tab w:val="left" w:pos="2160"/>
        </w:tabs>
        <w:ind w:left="2160" w:hanging="2160"/>
      </w:pPr>
    </w:p>
    <w:p w14:paraId="39E0F44B" w14:textId="77777777" w:rsidR="007822CA" w:rsidRDefault="00E504A7" w:rsidP="00562053">
      <w:pPr>
        <w:tabs>
          <w:tab w:val="left" w:pos="2160"/>
        </w:tabs>
        <w:ind w:left="2160" w:hanging="2160"/>
      </w:pPr>
      <w:r w:rsidRPr="0050039E">
        <w:rPr>
          <w:b/>
        </w:rPr>
        <w:t>Essential Functions:</w:t>
      </w:r>
      <w:r w:rsidR="000E7900">
        <w:tab/>
      </w:r>
    </w:p>
    <w:p w14:paraId="39E0F44C" w14:textId="77777777" w:rsidR="00562053" w:rsidRDefault="00562053" w:rsidP="007822CA">
      <w:pPr>
        <w:numPr>
          <w:ilvl w:val="0"/>
          <w:numId w:val="2"/>
        </w:numPr>
        <w:tabs>
          <w:tab w:val="left" w:pos="2160"/>
        </w:tabs>
      </w:pPr>
      <w:r>
        <w:t>Design and develop electrical controls and software programs for control panels used on equipment provided by Simpson Technologies.</w:t>
      </w:r>
    </w:p>
    <w:p w14:paraId="39E0F44D" w14:textId="77777777" w:rsidR="00562053" w:rsidRDefault="00562053" w:rsidP="007822CA">
      <w:pPr>
        <w:numPr>
          <w:ilvl w:val="0"/>
          <w:numId w:val="2"/>
        </w:numPr>
        <w:tabs>
          <w:tab w:val="left" w:pos="2160"/>
        </w:tabs>
      </w:pPr>
      <w:r>
        <w:t>Monitor the progress of the controls development of assigned projects.</w:t>
      </w:r>
    </w:p>
    <w:p w14:paraId="39E0F44E" w14:textId="77777777" w:rsidR="00562053" w:rsidRDefault="00562053" w:rsidP="007822CA">
      <w:pPr>
        <w:numPr>
          <w:ilvl w:val="0"/>
          <w:numId w:val="2"/>
        </w:numPr>
        <w:tabs>
          <w:tab w:val="left" w:pos="2160"/>
        </w:tabs>
      </w:pPr>
      <w:r>
        <w:t>Maintains the established design standards of the department.</w:t>
      </w:r>
    </w:p>
    <w:p w14:paraId="39E0F44F" w14:textId="77777777" w:rsidR="00562053" w:rsidRDefault="00562053" w:rsidP="007822CA">
      <w:pPr>
        <w:numPr>
          <w:ilvl w:val="0"/>
          <w:numId w:val="2"/>
        </w:numPr>
        <w:tabs>
          <w:tab w:val="left" w:pos="2160"/>
        </w:tabs>
      </w:pPr>
      <w:r>
        <w:t>Supports the sales efforts of the Company by providing technical support and consultation during the development of proposals or quotations.</w:t>
      </w:r>
    </w:p>
    <w:p w14:paraId="39E0F450" w14:textId="77777777" w:rsidR="00562053" w:rsidRDefault="00562053" w:rsidP="007822CA">
      <w:pPr>
        <w:numPr>
          <w:ilvl w:val="0"/>
          <w:numId w:val="2"/>
        </w:numPr>
        <w:tabs>
          <w:tab w:val="left" w:pos="2160"/>
        </w:tabs>
      </w:pPr>
      <w:r>
        <w:t>Support the Field Service Engineers by providing technical support.</w:t>
      </w:r>
    </w:p>
    <w:p w14:paraId="39E0F451" w14:textId="77777777" w:rsidR="00E504A7" w:rsidRDefault="00562053" w:rsidP="007822CA">
      <w:pPr>
        <w:numPr>
          <w:ilvl w:val="0"/>
          <w:numId w:val="2"/>
        </w:numPr>
        <w:tabs>
          <w:tab w:val="left" w:pos="2160"/>
        </w:tabs>
      </w:pPr>
      <w:r>
        <w:t>Maintains the Company’s leadership in the industry in terms of product performance, service and value.</w:t>
      </w:r>
      <w:r w:rsidR="000E7900">
        <w:t xml:space="preserve"> </w:t>
      </w:r>
    </w:p>
    <w:p w14:paraId="39E0F452" w14:textId="77777777" w:rsidR="000E7900" w:rsidRDefault="000E7900" w:rsidP="004313C6">
      <w:pPr>
        <w:tabs>
          <w:tab w:val="left" w:pos="2160"/>
        </w:tabs>
        <w:ind w:left="2160" w:hanging="2160"/>
      </w:pPr>
    </w:p>
    <w:p w14:paraId="39E0F453" w14:textId="77777777" w:rsidR="007822CA" w:rsidRDefault="000E7900" w:rsidP="004313C6">
      <w:pPr>
        <w:tabs>
          <w:tab w:val="left" w:pos="2160"/>
        </w:tabs>
        <w:ind w:left="2160" w:hanging="2160"/>
      </w:pPr>
      <w:r w:rsidRPr="0050039E">
        <w:rPr>
          <w:b/>
        </w:rPr>
        <w:t>Required Education:</w:t>
      </w:r>
      <w:r>
        <w:tab/>
      </w:r>
    </w:p>
    <w:p w14:paraId="39E0F454" w14:textId="77777777" w:rsidR="000E7900" w:rsidRDefault="00562053" w:rsidP="007822CA">
      <w:pPr>
        <w:numPr>
          <w:ilvl w:val="0"/>
          <w:numId w:val="3"/>
        </w:numPr>
        <w:tabs>
          <w:tab w:val="left" w:pos="2160"/>
        </w:tabs>
      </w:pPr>
      <w:r w:rsidRPr="00562053">
        <w:t>Minimum EE, EET or computer science degree in a related field i.e., applied mathematics or equivalent controls programming experience.</w:t>
      </w:r>
    </w:p>
    <w:p w14:paraId="39E0F455" w14:textId="77777777" w:rsidR="000E7900" w:rsidRDefault="000E7900" w:rsidP="004313C6">
      <w:pPr>
        <w:tabs>
          <w:tab w:val="left" w:pos="2160"/>
        </w:tabs>
        <w:ind w:left="2160" w:hanging="2160"/>
      </w:pPr>
    </w:p>
    <w:p w14:paraId="39E0F456" w14:textId="77777777" w:rsidR="007822CA" w:rsidRDefault="000E7900" w:rsidP="00562053">
      <w:pPr>
        <w:tabs>
          <w:tab w:val="left" w:pos="2160"/>
        </w:tabs>
        <w:ind w:left="2160" w:hanging="2160"/>
      </w:pPr>
      <w:r w:rsidRPr="0050039E">
        <w:rPr>
          <w:b/>
        </w:rPr>
        <w:t>Required Experience:</w:t>
      </w:r>
      <w:r>
        <w:tab/>
      </w:r>
    </w:p>
    <w:p w14:paraId="39E0F457" w14:textId="77777777" w:rsidR="00562053" w:rsidRPr="006D2F81" w:rsidRDefault="00562053" w:rsidP="007822CA">
      <w:pPr>
        <w:numPr>
          <w:ilvl w:val="0"/>
          <w:numId w:val="3"/>
        </w:numPr>
        <w:tabs>
          <w:tab w:val="left" w:pos="2160"/>
        </w:tabs>
      </w:pPr>
      <w:r>
        <w:t xml:space="preserve">Minimum </w:t>
      </w:r>
      <w:r w:rsidR="00833887">
        <w:t>1-2</w:t>
      </w:r>
      <w:r>
        <w:t xml:space="preserve"> years of experience controls programming experience </w:t>
      </w:r>
      <w:r w:rsidRPr="006D2F81">
        <w:t>with Allen Bradley PLC’s.</w:t>
      </w:r>
    </w:p>
    <w:p w14:paraId="39E0F458" w14:textId="77777777" w:rsidR="000E7900" w:rsidRPr="006D2F81" w:rsidRDefault="00562053" w:rsidP="007822CA">
      <w:pPr>
        <w:numPr>
          <w:ilvl w:val="0"/>
          <w:numId w:val="3"/>
        </w:numPr>
        <w:tabs>
          <w:tab w:val="left" w:pos="2160"/>
        </w:tabs>
      </w:pPr>
      <w:r w:rsidRPr="006D2F81">
        <w:t xml:space="preserve">Minimum </w:t>
      </w:r>
      <w:r w:rsidR="00833887">
        <w:t>1</w:t>
      </w:r>
      <w:r w:rsidRPr="006D2F81">
        <w:t xml:space="preserve"> years of systems design experience with Allen Bradley controls panels (panel design</w:t>
      </w:r>
      <w:r w:rsidR="00AE46CF" w:rsidRPr="006D2F81">
        <w:t xml:space="preserve"> and </w:t>
      </w:r>
      <w:r w:rsidRPr="006D2F81">
        <w:t>bills of materials).</w:t>
      </w:r>
    </w:p>
    <w:p w14:paraId="39E0F459" w14:textId="77777777" w:rsidR="00682DE0" w:rsidRDefault="00682DE0" w:rsidP="00682DE0">
      <w:pPr>
        <w:tabs>
          <w:tab w:val="left" w:pos="2160"/>
        </w:tabs>
        <w:ind w:left="2160" w:hanging="2160"/>
      </w:pPr>
    </w:p>
    <w:p w14:paraId="39E0F45A" w14:textId="77777777" w:rsidR="007822CA" w:rsidRDefault="00682DE0" w:rsidP="00562053">
      <w:pPr>
        <w:tabs>
          <w:tab w:val="left" w:pos="2160"/>
        </w:tabs>
        <w:ind w:left="2160" w:hanging="2160"/>
        <w:rPr>
          <w:b/>
        </w:rPr>
      </w:pPr>
      <w:r w:rsidRPr="00682DE0">
        <w:rPr>
          <w:b/>
        </w:rPr>
        <w:t>Required Skills:</w:t>
      </w:r>
      <w:r>
        <w:rPr>
          <w:b/>
        </w:rPr>
        <w:tab/>
      </w:r>
    </w:p>
    <w:p w14:paraId="39E0F45B" w14:textId="77777777" w:rsidR="00562053" w:rsidRPr="006D2F81" w:rsidRDefault="00562053" w:rsidP="007822CA">
      <w:pPr>
        <w:numPr>
          <w:ilvl w:val="0"/>
          <w:numId w:val="4"/>
        </w:numPr>
        <w:tabs>
          <w:tab w:val="left" w:pos="2160"/>
        </w:tabs>
      </w:pPr>
      <w:r>
        <w:t>Industrial controls knowledge</w:t>
      </w:r>
      <w:r w:rsidR="00AE46CF">
        <w:t xml:space="preserve"> </w:t>
      </w:r>
      <w:r w:rsidR="00AE46CF" w:rsidRPr="006D2F81">
        <w:t>(sensors, AC and/or DC drives</w:t>
      </w:r>
      <w:r w:rsidR="009410CB" w:rsidRPr="006D2F81">
        <w:t xml:space="preserve"> and servo controllers</w:t>
      </w:r>
      <w:r w:rsidR="00AE46CF" w:rsidRPr="006D2F81">
        <w:t>)</w:t>
      </w:r>
    </w:p>
    <w:p w14:paraId="39E0F45C" w14:textId="77777777" w:rsidR="00AE46CF" w:rsidRPr="006D2F81" w:rsidRDefault="00AE46CF" w:rsidP="007822CA">
      <w:pPr>
        <w:numPr>
          <w:ilvl w:val="0"/>
          <w:numId w:val="4"/>
        </w:numPr>
        <w:tabs>
          <w:tab w:val="left" w:pos="2160"/>
        </w:tabs>
      </w:pPr>
      <w:r w:rsidRPr="006D2F81">
        <w:t>Allen Bradley</w:t>
      </w:r>
      <w:r w:rsidR="00273403" w:rsidRPr="006D2F81">
        <w:t xml:space="preserve"> PLC5/SLC5/Compactlogix</w:t>
      </w:r>
      <w:r w:rsidRPr="006D2F81">
        <w:t xml:space="preserve"> PLC</w:t>
      </w:r>
      <w:r w:rsidR="00273403" w:rsidRPr="006D2F81">
        <w:t>s</w:t>
      </w:r>
      <w:r w:rsidRPr="006D2F81">
        <w:t xml:space="preserve"> and </w:t>
      </w:r>
      <w:r w:rsidR="00273403" w:rsidRPr="006D2F81">
        <w:t xml:space="preserve">PanelView Plus </w:t>
      </w:r>
      <w:r w:rsidRPr="006D2F81">
        <w:t>HMI programming</w:t>
      </w:r>
    </w:p>
    <w:p w14:paraId="39E0F45D" w14:textId="77777777" w:rsidR="00AE46CF" w:rsidRPr="006D2F81" w:rsidRDefault="00AE46CF" w:rsidP="007822CA">
      <w:pPr>
        <w:numPr>
          <w:ilvl w:val="0"/>
          <w:numId w:val="4"/>
        </w:numPr>
        <w:tabs>
          <w:tab w:val="left" w:pos="2160"/>
        </w:tabs>
      </w:pPr>
      <w:r w:rsidRPr="006D2F81">
        <w:t>Siemens S7-300 and/or S7-1500 PLC</w:t>
      </w:r>
      <w:r w:rsidR="009410CB" w:rsidRPr="006D2F81">
        <w:t xml:space="preserve"> and Siemens</w:t>
      </w:r>
      <w:r w:rsidR="00273403" w:rsidRPr="006D2F81">
        <w:t xml:space="preserve"> Comfort Panel</w:t>
      </w:r>
      <w:r w:rsidR="009410CB" w:rsidRPr="006D2F81">
        <w:t xml:space="preserve"> HMI</w:t>
      </w:r>
      <w:r w:rsidRPr="006D2F81">
        <w:t xml:space="preserve"> programming (a plus)</w:t>
      </w:r>
    </w:p>
    <w:p w14:paraId="39E0F45E" w14:textId="77777777" w:rsidR="00562053" w:rsidRDefault="00562053" w:rsidP="007822CA">
      <w:pPr>
        <w:numPr>
          <w:ilvl w:val="0"/>
          <w:numId w:val="4"/>
        </w:numPr>
        <w:tabs>
          <w:tab w:val="left" w:pos="2160"/>
        </w:tabs>
      </w:pPr>
      <w:r>
        <w:t>Ethernet Communications knowledge (a plus)</w:t>
      </w:r>
    </w:p>
    <w:p w14:paraId="39E0F45F" w14:textId="77777777" w:rsidR="00562053" w:rsidRDefault="00562053" w:rsidP="007822CA">
      <w:pPr>
        <w:numPr>
          <w:ilvl w:val="0"/>
          <w:numId w:val="4"/>
        </w:numPr>
        <w:tabs>
          <w:tab w:val="left" w:pos="2160"/>
        </w:tabs>
      </w:pPr>
      <w:r>
        <w:t>OEM background (a plus)</w:t>
      </w:r>
    </w:p>
    <w:p w14:paraId="39E0F460" w14:textId="77777777" w:rsidR="00562053" w:rsidRDefault="009410CB" w:rsidP="007822CA">
      <w:pPr>
        <w:numPr>
          <w:ilvl w:val="0"/>
          <w:numId w:val="4"/>
        </w:numPr>
        <w:tabs>
          <w:tab w:val="left" w:pos="2160"/>
        </w:tabs>
      </w:pPr>
      <w:r>
        <w:t>P</w:t>
      </w:r>
      <w:r w:rsidR="00562053">
        <w:t>neumatics experience</w:t>
      </w:r>
    </w:p>
    <w:p w14:paraId="39E0F461" w14:textId="77777777" w:rsidR="00562053" w:rsidRDefault="00562053" w:rsidP="007822CA">
      <w:pPr>
        <w:numPr>
          <w:ilvl w:val="0"/>
          <w:numId w:val="4"/>
        </w:numPr>
        <w:tabs>
          <w:tab w:val="left" w:pos="2160"/>
        </w:tabs>
      </w:pPr>
      <w:r>
        <w:t>Foundry background (a plus)</w:t>
      </w:r>
    </w:p>
    <w:p w14:paraId="39E0F462" w14:textId="77777777" w:rsidR="00562053" w:rsidRDefault="00562053" w:rsidP="007822CA">
      <w:pPr>
        <w:numPr>
          <w:ilvl w:val="0"/>
          <w:numId w:val="4"/>
        </w:numPr>
        <w:tabs>
          <w:tab w:val="left" w:pos="2160"/>
        </w:tabs>
      </w:pPr>
      <w:r>
        <w:t>Excellent verbal, written and presentation skills</w:t>
      </w:r>
    </w:p>
    <w:p w14:paraId="39E0F463" w14:textId="77777777" w:rsidR="00562053" w:rsidRDefault="00562053" w:rsidP="007822CA">
      <w:pPr>
        <w:numPr>
          <w:ilvl w:val="0"/>
          <w:numId w:val="4"/>
        </w:numPr>
        <w:tabs>
          <w:tab w:val="left" w:pos="2160"/>
        </w:tabs>
      </w:pPr>
      <w:r>
        <w:t>Excellent math skills</w:t>
      </w:r>
    </w:p>
    <w:p w14:paraId="39E0F464" w14:textId="77777777" w:rsidR="00562053" w:rsidRDefault="00562053" w:rsidP="007822CA">
      <w:pPr>
        <w:numPr>
          <w:ilvl w:val="0"/>
          <w:numId w:val="4"/>
        </w:numPr>
        <w:tabs>
          <w:tab w:val="left" w:pos="2160"/>
        </w:tabs>
      </w:pPr>
      <w:r>
        <w:t>Excellent organization skills</w:t>
      </w:r>
    </w:p>
    <w:p w14:paraId="39E0F465" w14:textId="77777777" w:rsidR="00562053" w:rsidRDefault="00562053" w:rsidP="007822CA">
      <w:pPr>
        <w:numPr>
          <w:ilvl w:val="0"/>
          <w:numId w:val="4"/>
        </w:numPr>
        <w:tabs>
          <w:tab w:val="left" w:pos="2160"/>
        </w:tabs>
      </w:pPr>
      <w:r>
        <w:lastRenderedPageBreak/>
        <w:t>The ability to travel via air or ground to domestic and overseas customer sites minimally 20% of the time.</w:t>
      </w:r>
    </w:p>
    <w:p w14:paraId="39E0F466" w14:textId="77777777" w:rsidR="00682DE0" w:rsidRDefault="00562053" w:rsidP="007822CA">
      <w:pPr>
        <w:numPr>
          <w:ilvl w:val="0"/>
          <w:numId w:val="4"/>
        </w:numPr>
        <w:tabs>
          <w:tab w:val="left" w:pos="2160"/>
        </w:tabs>
      </w:pPr>
      <w:r>
        <w:t>The proven ability to achieve desired results on multiple projects using influence and information gathering rather than direct reporting relationships.</w:t>
      </w:r>
    </w:p>
    <w:p w14:paraId="39E0F467" w14:textId="77777777" w:rsidR="00682DE0" w:rsidRPr="00682DE0" w:rsidRDefault="00682DE0" w:rsidP="00682DE0">
      <w:pPr>
        <w:tabs>
          <w:tab w:val="left" w:pos="2160"/>
        </w:tabs>
        <w:ind w:left="2160" w:hanging="2160"/>
        <w:rPr>
          <w:b/>
        </w:rPr>
      </w:pPr>
      <w:r w:rsidRPr="00682DE0">
        <w:rPr>
          <w:b/>
        </w:rPr>
        <w:tab/>
      </w:r>
    </w:p>
    <w:p w14:paraId="39E0F468" w14:textId="77777777" w:rsidR="000E7900" w:rsidRPr="0050039E" w:rsidRDefault="000E1CB1" w:rsidP="004313C6">
      <w:pPr>
        <w:tabs>
          <w:tab w:val="left" w:pos="2160"/>
          <w:tab w:val="left" w:pos="4320"/>
          <w:tab w:val="left" w:pos="7200"/>
        </w:tabs>
        <w:rPr>
          <w:i/>
        </w:rPr>
      </w:pPr>
      <w:r w:rsidRPr="0050039E">
        <w:rPr>
          <w:b/>
        </w:rPr>
        <w:t xml:space="preserve">Core </w:t>
      </w:r>
      <w:r w:rsidR="000E7900" w:rsidRPr="0050039E">
        <w:rPr>
          <w:b/>
        </w:rPr>
        <w:t>Competencies:</w:t>
      </w:r>
      <w:r w:rsidR="000E7900">
        <w:tab/>
      </w:r>
      <w:r w:rsidR="0067199E" w:rsidRPr="0050039E">
        <w:rPr>
          <w:i/>
        </w:rPr>
        <w:t>Accountability</w:t>
      </w:r>
      <w:r w:rsidR="0067199E" w:rsidRPr="0050039E">
        <w:rPr>
          <w:i/>
        </w:rPr>
        <w:tab/>
        <w:t>Communication</w:t>
      </w:r>
      <w:r w:rsidR="0067199E" w:rsidRPr="0050039E">
        <w:rPr>
          <w:i/>
        </w:rPr>
        <w:tab/>
        <w:t>Efficiency</w:t>
      </w:r>
    </w:p>
    <w:p w14:paraId="39E0F469" w14:textId="77777777" w:rsidR="0067199E" w:rsidRDefault="0067199E" w:rsidP="004313C6">
      <w:pPr>
        <w:tabs>
          <w:tab w:val="left" w:pos="2160"/>
          <w:tab w:val="left" w:pos="4320"/>
          <w:tab w:val="left" w:pos="7200"/>
        </w:tabs>
        <w:rPr>
          <w:i/>
        </w:rPr>
      </w:pPr>
      <w:r w:rsidRPr="0050039E">
        <w:rPr>
          <w:i/>
        </w:rPr>
        <w:tab/>
        <w:t>Innovative/Creative</w:t>
      </w:r>
      <w:r w:rsidRPr="0050039E">
        <w:rPr>
          <w:i/>
        </w:rPr>
        <w:tab/>
        <w:t>Knowledge/Experience</w:t>
      </w:r>
      <w:r w:rsidRPr="0050039E">
        <w:rPr>
          <w:i/>
        </w:rPr>
        <w:tab/>
        <w:t>Teamwork</w:t>
      </w:r>
    </w:p>
    <w:p w14:paraId="39E0F46A" w14:textId="77777777" w:rsidR="008C3686" w:rsidRDefault="008C3686" w:rsidP="004313C6">
      <w:pPr>
        <w:tabs>
          <w:tab w:val="left" w:pos="2160"/>
          <w:tab w:val="left" w:pos="4320"/>
          <w:tab w:val="left" w:pos="7200"/>
        </w:tabs>
      </w:pPr>
      <w:r>
        <w:rPr>
          <w:i/>
        </w:rPr>
        <w:tab/>
      </w:r>
      <w:r>
        <w:rPr>
          <w:i/>
        </w:rPr>
        <w:tab/>
        <w:t>Operational Excellence</w:t>
      </w:r>
    </w:p>
    <w:p w14:paraId="39E0F46B" w14:textId="77777777" w:rsidR="0067199E" w:rsidRDefault="0067199E" w:rsidP="004313C6">
      <w:pPr>
        <w:tabs>
          <w:tab w:val="left" w:pos="2160"/>
          <w:tab w:val="left" w:pos="4320"/>
          <w:tab w:val="left" w:pos="7200"/>
        </w:tabs>
      </w:pPr>
    </w:p>
    <w:p w14:paraId="39E0F46C" w14:textId="77777777" w:rsidR="0067199E" w:rsidRDefault="0067199E" w:rsidP="004313C6">
      <w:pPr>
        <w:tabs>
          <w:tab w:val="left" w:pos="2160"/>
          <w:tab w:val="left" w:pos="3240"/>
          <w:tab w:val="left" w:pos="4320"/>
        </w:tabs>
      </w:pPr>
      <w:r w:rsidRPr="0050039E">
        <w:rPr>
          <w:b/>
        </w:rPr>
        <w:t>Supervisory Responsibility:</w:t>
      </w:r>
      <w:r>
        <w:tab/>
      </w:r>
      <w:sdt>
        <w:sdtPr>
          <w:alias w:val="Choose Yes or No"/>
          <w:tag w:val="Choose Yes or No"/>
          <w:id w:val="-990552744"/>
          <w:placeholder>
            <w:docPart w:val="9CADC9A934C648CC860A93D2036D26F0"/>
          </w:placeholder>
          <w:dropDownList>
            <w:listItem w:displayText="Yes" w:value="Yes"/>
            <w:listItem w:displayText="No" w:value="No"/>
          </w:dropDownList>
        </w:sdtPr>
        <w:sdtEndPr/>
        <w:sdtContent>
          <w:r w:rsidR="004A6EDD">
            <w:t>No</w:t>
          </w:r>
        </w:sdtContent>
      </w:sdt>
    </w:p>
    <w:p w14:paraId="39E0F46D" w14:textId="77777777" w:rsidR="0067199E" w:rsidRDefault="0067199E" w:rsidP="004313C6">
      <w:pPr>
        <w:tabs>
          <w:tab w:val="left" w:pos="2160"/>
          <w:tab w:val="left" w:pos="3240"/>
          <w:tab w:val="left" w:pos="5040"/>
        </w:tabs>
      </w:pPr>
    </w:p>
    <w:p w14:paraId="39E0F46E" w14:textId="77777777" w:rsidR="00B308EC" w:rsidRDefault="0067199E" w:rsidP="00B308EC">
      <w:pPr>
        <w:tabs>
          <w:tab w:val="left" w:pos="2160"/>
          <w:tab w:val="left" w:pos="3240"/>
          <w:tab w:val="left" w:pos="5040"/>
        </w:tabs>
        <w:ind w:left="2160" w:hanging="2160"/>
      </w:pPr>
      <w:r w:rsidRPr="0050039E">
        <w:rPr>
          <w:b/>
        </w:rPr>
        <w:t>Work Environment:</w:t>
      </w:r>
      <w:r>
        <w:tab/>
      </w:r>
      <w:r w:rsidR="00B308EC" w:rsidRPr="00B308EC">
        <w:t>Generally, work is performed within a standard office environment with no hazardous or unpleasant conditions caused by noise, dust, etc.  Occasionally, works in foundries which present hazards such as heat radiating from mol</w:t>
      </w:r>
      <w:r w:rsidR="009B2D71">
        <w:t xml:space="preserve">ten metal, </w:t>
      </w:r>
      <w:r w:rsidR="009B2D71" w:rsidRPr="006D2F81">
        <w:t>respiratory effects from dust,</w:t>
      </w:r>
      <w:r w:rsidR="00B308EC" w:rsidRPr="00B308EC">
        <w:t xml:space="preserve"> vapor </w:t>
      </w:r>
      <w:r w:rsidR="009B2D71">
        <w:t>or</w:t>
      </w:r>
      <w:r w:rsidR="00B308EC" w:rsidRPr="00B308EC">
        <w:t xml:space="preserve"> fumes, skin effects from contact with chemicals, slips, trips, falls, physical injuries from machinery and noise.  </w:t>
      </w:r>
    </w:p>
    <w:p w14:paraId="39E0F46F" w14:textId="77777777" w:rsidR="00B308EC" w:rsidRDefault="00B308EC" w:rsidP="00B308EC">
      <w:pPr>
        <w:tabs>
          <w:tab w:val="left" w:pos="2160"/>
          <w:tab w:val="left" w:pos="3240"/>
          <w:tab w:val="left" w:pos="5040"/>
        </w:tabs>
        <w:ind w:left="2160" w:hanging="2160"/>
        <w:rPr>
          <w:b/>
        </w:rPr>
      </w:pPr>
    </w:p>
    <w:p w14:paraId="39E0F470" w14:textId="77777777" w:rsidR="001074BE" w:rsidRDefault="0067199E" w:rsidP="00B308EC">
      <w:pPr>
        <w:tabs>
          <w:tab w:val="left" w:pos="2160"/>
          <w:tab w:val="left" w:pos="3240"/>
          <w:tab w:val="left" w:pos="5040"/>
        </w:tabs>
        <w:ind w:left="2160" w:hanging="2160"/>
      </w:pPr>
      <w:r w:rsidRPr="0050039E">
        <w:rPr>
          <w:b/>
        </w:rPr>
        <w:t>Physical Demands:</w:t>
      </w:r>
      <w:r>
        <w:tab/>
      </w:r>
      <w:r w:rsidR="004A3BB1" w:rsidRPr="009D167A">
        <w:rPr>
          <w:i/>
        </w:rPr>
        <w:t>The physical demands described here are representative of those that must be met by an employee to successfully perform the essential functions of this job.</w:t>
      </w:r>
      <w:r w:rsidR="0050039E">
        <w:t xml:space="preserve">  </w:t>
      </w:r>
    </w:p>
    <w:p w14:paraId="39E0F471" w14:textId="77777777" w:rsidR="00B308EC" w:rsidRDefault="00B308EC" w:rsidP="004C255E">
      <w:pPr>
        <w:pStyle w:val="ListParagraph"/>
        <w:numPr>
          <w:ilvl w:val="3"/>
          <w:numId w:val="6"/>
        </w:numPr>
        <w:tabs>
          <w:tab w:val="left" w:pos="3240"/>
          <w:tab w:val="left" w:pos="5040"/>
        </w:tabs>
      </w:pPr>
      <w:r>
        <w:t>Work is generally sedentary in nature.</w:t>
      </w:r>
    </w:p>
    <w:p w14:paraId="39E0F472" w14:textId="77777777" w:rsidR="00B308EC" w:rsidRDefault="00B308EC" w:rsidP="004C255E">
      <w:pPr>
        <w:pStyle w:val="ListParagraph"/>
        <w:numPr>
          <w:ilvl w:val="3"/>
          <w:numId w:val="6"/>
        </w:numPr>
        <w:tabs>
          <w:tab w:val="left" w:pos="3240"/>
          <w:tab w:val="left" w:pos="5040"/>
        </w:tabs>
      </w:pPr>
      <w:r>
        <w:t>Occasionally requires frequent standing, bending, carrying, stooping, and walking.</w:t>
      </w:r>
    </w:p>
    <w:p w14:paraId="39E0F473" w14:textId="77777777" w:rsidR="001074BE" w:rsidRDefault="001074BE" w:rsidP="004C255E">
      <w:pPr>
        <w:pStyle w:val="ListParagraph"/>
        <w:numPr>
          <w:ilvl w:val="3"/>
          <w:numId w:val="6"/>
        </w:numPr>
        <w:tabs>
          <w:tab w:val="left" w:pos="3240"/>
          <w:tab w:val="left" w:pos="5040"/>
        </w:tabs>
      </w:pPr>
      <w:r w:rsidRPr="0053463D">
        <w:t xml:space="preserve">Must be able to </w:t>
      </w:r>
      <w:r>
        <w:t>detect and comprehend</w:t>
      </w:r>
      <w:r w:rsidRPr="0053463D">
        <w:t xml:space="preserve"> small type and discern numbers</w:t>
      </w:r>
      <w:r>
        <w:t>.</w:t>
      </w:r>
    </w:p>
    <w:p w14:paraId="39E0F474" w14:textId="77777777" w:rsidR="001074BE" w:rsidRDefault="001074BE" w:rsidP="004C255E">
      <w:pPr>
        <w:pStyle w:val="ListParagraph"/>
        <w:numPr>
          <w:ilvl w:val="3"/>
          <w:numId w:val="6"/>
        </w:numPr>
        <w:tabs>
          <w:tab w:val="left" w:pos="2160"/>
          <w:tab w:val="left" w:pos="3240"/>
          <w:tab w:val="left" w:pos="5040"/>
        </w:tabs>
      </w:pPr>
      <w:r>
        <w:t>Must be able to communicate and exchange information verbally and in writing.</w:t>
      </w:r>
    </w:p>
    <w:p w14:paraId="39E0F475" w14:textId="77777777" w:rsidR="001074BE" w:rsidRDefault="001074BE" w:rsidP="004C255E">
      <w:pPr>
        <w:pStyle w:val="ListParagraph"/>
        <w:numPr>
          <w:ilvl w:val="3"/>
          <w:numId w:val="6"/>
        </w:numPr>
        <w:tabs>
          <w:tab w:val="left" w:pos="2160"/>
          <w:tab w:val="left" w:pos="3240"/>
          <w:tab w:val="left" w:pos="5040"/>
        </w:tabs>
      </w:pPr>
      <w:r>
        <w:t>Must be able to operate and use a computer and its office related applications and other office equipment.</w:t>
      </w:r>
    </w:p>
    <w:p w14:paraId="39E0F488" w14:textId="3E16642C" w:rsidR="00AD605F" w:rsidRPr="00247E1A" w:rsidRDefault="00AD605F" w:rsidP="00215BAF">
      <w:pPr>
        <w:tabs>
          <w:tab w:val="left" w:pos="2160"/>
          <w:tab w:val="left" w:pos="3240"/>
          <w:tab w:val="left" w:pos="5040"/>
        </w:tabs>
        <w:ind w:left="2160" w:hanging="2160"/>
      </w:pPr>
    </w:p>
    <w:sectPr w:rsidR="00AD605F" w:rsidRPr="00247E1A" w:rsidSect="004313C6">
      <w:headerReference w:type="default" r:id="rId8"/>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0F48B" w14:textId="77777777" w:rsidR="00C921EC" w:rsidRDefault="00C921EC" w:rsidP="008A69FF">
      <w:pPr>
        <w:spacing w:line="240" w:lineRule="auto"/>
      </w:pPr>
      <w:r>
        <w:separator/>
      </w:r>
    </w:p>
  </w:endnote>
  <w:endnote w:type="continuationSeparator" w:id="0">
    <w:p w14:paraId="39E0F48C" w14:textId="77777777" w:rsidR="00C921EC" w:rsidRDefault="00C921EC" w:rsidP="008A6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0F489" w14:textId="77777777" w:rsidR="00C921EC" w:rsidRDefault="00C921EC" w:rsidP="008A69FF">
      <w:pPr>
        <w:spacing w:line="240" w:lineRule="auto"/>
      </w:pPr>
      <w:r>
        <w:separator/>
      </w:r>
    </w:p>
  </w:footnote>
  <w:footnote w:type="continuationSeparator" w:id="0">
    <w:p w14:paraId="39E0F48A" w14:textId="77777777" w:rsidR="00C921EC" w:rsidRDefault="00C921EC" w:rsidP="008A69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F48D" w14:textId="77777777" w:rsidR="00624F5A" w:rsidRDefault="00624F5A" w:rsidP="008A69FF">
    <w:pPr>
      <w:pStyle w:val="Header"/>
    </w:pPr>
    <w:r>
      <w:rPr>
        <w:noProof/>
      </w:rPr>
      <w:drawing>
        <wp:anchor distT="0" distB="0" distL="114300" distR="114300" simplePos="0" relativeHeight="251660288" behindDoc="1" locked="0" layoutInCell="1" allowOverlap="1" wp14:anchorId="39E0F49B" wp14:editId="39E0F49C">
          <wp:simplePos x="0" y="0"/>
          <wp:positionH relativeFrom="column">
            <wp:posOffset>2286</wp:posOffset>
          </wp:positionH>
          <wp:positionV relativeFrom="paragraph">
            <wp:posOffset>-57150</wp:posOffset>
          </wp:positionV>
          <wp:extent cx="1832610" cy="565785"/>
          <wp:effectExtent l="0" t="0" r="0" b="5715"/>
          <wp:wrapNone/>
          <wp:docPr id="2" name="Picture 2" descr="simpson logo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pson logo 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E0F48E" w14:textId="77777777" w:rsidR="00624F5A" w:rsidRDefault="00624F5A" w:rsidP="008A69FF">
    <w:pPr>
      <w:pStyle w:val="Header"/>
    </w:pPr>
  </w:p>
  <w:p w14:paraId="39E0F48F" w14:textId="77777777" w:rsidR="00624F5A" w:rsidRPr="00C47978" w:rsidRDefault="00624F5A" w:rsidP="008A69FF">
    <w:pPr>
      <w:pStyle w:val="Header"/>
      <w:tabs>
        <w:tab w:val="clear" w:pos="9360"/>
        <w:tab w:val="right" w:pos="10080"/>
        <w:tab w:val="right" w:pos="10260"/>
      </w:tabs>
      <w:rPr>
        <w:rFonts w:cs="Arial"/>
        <w:bCs/>
        <w:sz w:val="28"/>
        <w:szCs w:val="28"/>
      </w:rPr>
    </w:pPr>
    <w:r>
      <w:tab/>
    </w:r>
    <w:r>
      <w:tab/>
      <w:t xml:space="preserve"> </w:t>
    </w:r>
    <w:r>
      <w:rPr>
        <w:rFonts w:cs="Arial"/>
        <w:bCs/>
        <w:sz w:val="28"/>
        <w:szCs w:val="28"/>
      </w:rPr>
      <w:t>Position Description</w:t>
    </w:r>
    <w:r w:rsidRPr="00C47978">
      <w:rPr>
        <w:rFonts w:cs="Arial"/>
        <w:bCs/>
        <w:sz w:val="28"/>
        <w:szCs w:val="28"/>
      </w:rPr>
      <w:t xml:space="preserve"> </w:t>
    </w:r>
  </w:p>
  <w:p w14:paraId="39E0F490" w14:textId="77777777" w:rsidR="00624F5A" w:rsidRPr="006173E4" w:rsidRDefault="00624F5A" w:rsidP="008A69FF">
    <w:pPr>
      <w:pStyle w:val="Header"/>
      <w:tabs>
        <w:tab w:val="right" w:pos="10620"/>
      </w:tabs>
      <w:rPr>
        <w:sz w:val="16"/>
        <w:szCs w:val="16"/>
      </w:rPr>
    </w:pPr>
    <w:r>
      <w:rPr>
        <w:noProof/>
        <w:sz w:val="16"/>
        <w:szCs w:val="16"/>
      </w:rPr>
      <mc:AlternateContent>
        <mc:Choice Requires="wps">
          <w:drawing>
            <wp:anchor distT="0" distB="0" distL="114300" distR="114300" simplePos="0" relativeHeight="251659264" behindDoc="0" locked="0" layoutInCell="1" allowOverlap="1" wp14:anchorId="39E0F49D" wp14:editId="39E0F49E">
              <wp:simplePos x="0" y="0"/>
              <wp:positionH relativeFrom="column">
                <wp:posOffset>0</wp:posOffset>
              </wp:positionH>
              <wp:positionV relativeFrom="paragraph">
                <wp:posOffset>62230</wp:posOffset>
              </wp:positionV>
              <wp:extent cx="6515100" cy="0"/>
              <wp:effectExtent l="9525" t="5080" r="9525" b="139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9F375"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51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" strokecolor="green"/>
          </w:pict>
        </mc:Fallback>
      </mc:AlternateContent>
    </w:r>
  </w:p>
  <w:tbl>
    <w:tblPr>
      <w:tblStyle w:val="TableGrid"/>
      <w:tblW w:w="4140" w:type="dxa"/>
      <w:tblInd w:w="6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160"/>
      <w:gridCol w:w="1980"/>
    </w:tblGrid>
    <w:tr w:rsidR="00624F5A" w:rsidRPr="00E63EB5" w14:paraId="39E0F493" w14:textId="77777777" w:rsidTr="001F20FF">
      <w:tc>
        <w:tcPr>
          <w:tcW w:w="2160" w:type="dxa"/>
        </w:tcPr>
        <w:p w14:paraId="39E0F491" w14:textId="77777777" w:rsidR="00624F5A" w:rsidRPr="00E63EB5" w:rsidRDefault="00624F5A" w:rsidP="001F20FF">
          <w:pPr>
            <w:tabs>
              <w:tab w:val="right" w:pos="10980"/>
            </w:tabs>
            <w:jc w:val="right"/>
            <w:rPr>
              <w:rFonts w:ascii="Arial" w:hAnsi="Arial" w:cs="Arial"/>
            </w:rPr>
          </w:pPr>
          <w:r>
            <w:rPr>
              <w:rFonts w:ascii="Arial" w:hAnsi="Arial" w:cs="Arial"/>
            </w:rPr>
            <w:t xml:space="preserve">Effective </w:t>
          </w:r>
          <w:r w:rsidRPr="00E63EB5">
            <w:rPr>
              <w:rFonts w:ascii="Arial" w:hAnsi="Arial" w:cs="Arial"/>
            </w:rPr>
            <w:t>Date:</w:t>
          </w:r>
        </w:p>
      </w:tc>
      <w:tc>
        <w:tcPr>
          <w:tcW w:w="1980" w:type="dxa"/>
        </w:tcPr>
        <w:p w14:paraId="39E0F492" w14:textId="77777777" w:rsidR="00624F5A" w:rsidRPr="00E63EB5" w:rsidRDefault="00273403" w:rsidP="008C7212">
          <w:pPr>
            <w:tabs>
              <w:tab w:val="right" w:pos="10980"/>
            </w:tabs>
            <w:rPr>
              <w:rFonts w:ascii="Arial" w:hAnsi="Arial" w:cs="Arial"/>
            </w:rPr>
          </w:pPr>
          <w:r>
            <w:rPr>
              <w:rFonts w:ascii="Arial" w:hAnsi="Arial" w:cs="Arial"/>
            </w:rPr>
            <w:t>1/</w:t>
          </w:r>
          <w:r w:rsidR="008C7212">
            <w:rPr>
              <w:rFonts w:ascii="Arial" w:hAnsi="Arial" w:cs="Arial"/>
            </w:rPr>
            <w:t>6</w:t>
          </w:r>
          <w:r>
            <w:rPr>
              <w:rFonts w:ascii="Arial" w:hAnsi="Arial" w:cs="Arial"/>
            </w:rPr>
            <w:t>/20</w:t>
          </w:r>
          <w:r w:rsidR="008C7212">
            <w:rPr>
              <w:rFonts w:ascii="Arial" w:hAnsi="Arial" w:cs="Arial"/>
            </w:rPr>
            <w:t>20</w:t>
          </w:r>
        </w:p>
      </w:tc>
    </w:tr>
    <w:tr w:rsidR="00624F5A" w:rsidRPr="00E63EB5" w14:paraId="39E0F496" w14:textId="77777777" w:rsidTr="001F20FF">
      <w:tc>
        <w:tcPr>
          <w:tcW w:w="2160" w:type="dxa"/>
        </w:tcPr>
        <w:p w14:paraId="39E0F494" w14:textId="77777777" w:rsidR="00624F5A" w:rsidRPr="00E63EB5" w:rsidRDefault="00624F5A" w:rsidP="001F20FF">
          <w:pPr>
            <w:tabs>
              <w:tab w:val="right" w:pos="10980"/>
            </w:tabs>
            <w:jc w:val="right"/>
            <w:rPr>
              <w:rFonts w:ascii="Arial" w:hAnsi="Arial" w:cs="Arial"/>
            </w:rPr>
          </w:pPr>
          <w:r w:rsidRPr="00E63EB5">
            <w:rPr>
              <w:rFonts w:ascii="Arial" w:hAnsi="Arial" w:cs="Arial"/>
            </w:rPr>
            <w:t>Supersedes:</w:t>
          </w:r>
        </w:p>
      </w:tc>
      <w:tc>
        <w:tcPr>
          <w:tcW w:w="1980" w:type="dxa"/>
        </w:tcPr>
        <w:p w14:paraId="39E0F495" w14:textId="77777777" w:rsidR="00624F5A" w:rsidRPr="00E63EB5" w:rsidRDefault="00273403" w:rsidP="001F20FF">
          <w:pPr>
            <w:tabs>
              <w:tab w:val="right" w:pos="10980"/>
            </w:tabs>
            <w:rPr>
              <w:rFonts w:ascii="Arial" w:hAnsi="Arial" w:cs="Arial"/>
            </w:rPr>
          </w:pPr>
          <w:r>
            <w:rPr>
              <w:rFonts w:ascii="Arial" w:hAnsi="Arial" w:cs="Arial"/>
            </w:rPr>
            <w:t>05/01/2018</w:t>
          </w:r>
        </w:p>
      </w:tc>
    </w:tr>
    <w:tr w:rsidR="00624F5A" w:rsidRPr="00E63EB5" w14:paraId="39E0F499" w14:textId="77777777" w:rsidTr="001F20FF">
      <w:tc>
        <w:tcPr>
          <w:tcW w:w="2160" w:type="dxa"/>
        </w:tcPr>
        <w:p w14:paraId="39E0F497" w14:textId="77777777" w:rsidR="00624F5A" w:rsidRPr="00E63EB5" w:rsidRDefault="00624F5A" w:rsidP="001F20FF">
          <w:pPr>
            <w:pStyle w:val="Header"/>
            <w:tabs>
              <w:tab w:val="right" w:pos="10170"/>
            </w:tabs>
            <w:jc w:val="right"/>
            <w:rPr>
              <w:rFonts w:ascii="Arial" w:hAnsi="Arial" w:cs="Arial"/>
            </w:rPr>
          </w:pPr>
          <w:r w:rsidRPr="00E63EB5">
            <w:rPr>
              <w:rFonts w:ascii="Arial" w:hAnsi="Arial" w:cs="Arial"/>
            </w:rPr>
            <w:t xml:space="preserve">Page </w:t>
          </w:r>
          <w:r w:rsidRPr="00E63EB5">
            <w:rPr>
              <w:rFonts w:cs="Arial"/>
            </w:rPr>
            <w:fldChar w:fldCharType="begin"/>
          </w:r>
          <w:r w:rsidRPr="00E63EB5">
            <w:rPr>
              <w:rFonts w:ascii="Arial" w:hAnsi="Arial" w:cs="Arial"/>
            </w:rPr>
            <w:instrText xml:space="preserve"> PAGE </w:instrText>
          </w:r>
          <w:r w:rsidRPr="00E63EB5">
            <w:rPr>
              <w:rFonts w:cs="Arial"/>
            </w:rPr>
            <w:fldChar w:fldCharType="separate"/>
          </w:r>
          <w:r w:rsidR="00833887">
            <w:rPr>
              <w:rFonts w:ascii="Arial" w:hAnsi="Arial" w:cs="Arial"/>
              <w:noProof/>
            </w:rPr>
            <w:t>1</w:t>
          </w:r>
          <w:r w:rsidRPr="00E63EB5">
            <w:rPr>
              <w:rFonts w:cs="Arial"/>
            </w:rPr>
            <w:fldChar w:fldCharType="end"/>
          </w:r>
          <w:r w:rsidRPr="00E63EB5">
            <w:rPr>
              <w:rFonts w:ascii="Arial" w:hAnsi="Arial" w:cs="Arial"/>
            </w:rPr>
            <w:t xml:space="preserve"> of </w:t>
          </w:r>
          <w:r w:rsidRPr="00E63EB5">
            <w:rPr>
              <w:rFonts w:cs="Arial"/>
            </w:rPr>
            <w:fldChar w:fldCharType="begin"/>
          </w:r>
          <w:r w:rsidRPr="00E63EB5">
            <w:rPr>
              <w:rFonts w:ascii="Arial" w:hAnsi="Arial" w:cs="Arial"/>
            </w:rPr>
            <w:instrText xml:space="preserve"> NUMPAGES </w:instrText>
          </w:r>
          <w:r w:rsidRPr="00E63EB5">
            <w:rPr>
              <w:rFonts w:cs="Arial"/>
            </w:rPr>
            <w:fldChar w:fldCharType="separate"/>
          </w:r>
          <w:r w:rsidR="00833887">
            <w:rPr>
              <w:rFonts w:ascii="Arial" w:hAnsi="Arial" w:cs="Arial"/>
              <w:noProof/>
            </w:rPr>
            <w:t>3</w:t>
          </w:r>
          <w:r w:rsidRPr="00E63EB5">
            <w:rPr>
              <w:rFonts w:cs="Arial"/>
            </w:rPr>
            <w:fldChar w:fldCharType="end"/>
          </w:r>
        </w:p>
      </w:tc>
      <w:tc>
        <w:tcPr>
          <w:tcW w:w="1980" w:type="dxa"/>
        </w:tcPr>
        <w:p w14:paraId="39E0F498" w14:textId="77777777" w:rsidR="00624F5A" w:rsidRPr="00E63EB5" w:rsidRDefault="00624F5A" w:rsidP="001F20FF">
          <w:pPr>
            <w:tabs>
              <w:tab w:val="right" w:pos="10980"/>
            </w:tabs>
            <w:rPr>
              <w:rFonts w:ascii="Arial" w:hAnsi="Arial" w:cs="Arial"/>
            </w:rPr>
          </w:pPr>
        </w:p>
      </w:tc>
    </w:tr>
  </w:tbl>
  <w:p w14:paraId="39E0F49A" w14:textId="77777777" w:rsidR="00624F5A" w:rsidRDefault="00624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97F"/>
    <w:multiLevelType w:val="hybridMultilevel"/>
    <w:tmpl w:val="9BA0C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50E7F"/>
    <w:multiLevelType w:val="hybridMultilevel"/>
    <w:tmpl w:val="666C9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F27F0"/>
    <w:multiLevelType w:val="hybridMultilevel"/>
    <w:tmpl w:val="B67EA0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275584"/>
    <w:multiLevelType w:val="hybridMultilevel"/>
    <w:tmpl w:val="F166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B6304"/>
    <w:multiLevelType w:val="hybridMultilevel"/>
    <w:tmpl w:val="B0CA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3235A"/>
    <w:multiLevelType w:val="hybridMultilevel"/>
    <w:tmpl w:val="C234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7691273">
    <w:abstractNumId w:val="5"/>
  </w:num>
  <w:num w:numId="2" w16cid:durableId="2054304991">
    <w:abstractNumId w:val="2"/>
  </w:num>
  <w:num w:numId="3" w16cid:durableId="60493053">
    <w:abstractNumId w:val="1"/>
  </w:num>
  <w:num w:numId="4" w16cid:durableId="1791363675">
    <w:abstractNumId w:val="0"/>
  </w:num>
  <w:num w:numId="5" w16cid:durableId="563175197">
    <w:abstractNumId w:val="4"/>
  </w:num>
  <w:num w:numId="6" w16cid:durableId="621423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E8"/>
    <w:rsid w:val="000B3854"/>
    <w:rsid w:val="000E1CB1"/>
    <w:rsid w:val="000E2FB3"/>
    <w:rsid w:val="000E7900"/>
    <w:rsid w:val="001074BE"/>
    <w:rsid w:val="00190E25"/>
    <w:rsid w:val="001D160E"/>
    <w:rsid w:val="001F20FF"/>
    <w:rsid w:val="00215BAF"/>
    <w:rsid w:val="0024509F"/>
    <w:rsid w:val="00247E1A"/>
    <w:rsid w:val="00273403"/>
    <w:rsid w:val="00353E18"/>
    <w:rsid w:val="003A4129"/>
    <w:rsid w:val="004313C6"/>
    <w:rsid w:val="004563C3"/>
    <w:rsid w:val="004A3BB1"/>
    <w:rsid w:val="004A6EDD"/>
    <w:rsid w:val="004C255E"/>
    <w:rsid w:val="004F5A90"/>
    <w:rsid w:val="0050039E"/>
    <w:rsid w:val="00562053"/>
    <w:rsid w:val="005922B1"/>
    <w:rsid w:val="00624F5A"/>
    <w:rsid w:val="0067199E"/>
    <w:rsid w:val="00682DE0"/>
    <w:rsid w:val="006D2F81"/>
    <w:rsid w:val="007822CA"/>
    <w:rsid w:val="00785BD6"/>
    <w:rsid w:val="00833887"/>
    <w:rsid w:val="008A69FF"/>
    <w:rsid w:val="008C3686"/>
    <w:rsid w:val="008C7212"/>
    <w:rsid w:val="009127B9"/>
    <w:rsid w:val="009275E8"/>
    <w:rsid w:val="009410CB"/>
    <w:rsid w:val="009B2D71"/>
    <w:rsid w:val="009D167A"/>
    <w:rsid w:val="009F0259"/>
    <w:rsid w:val="00A4694A"/>
    <w:rsid w:val="00AC2971"/>
    <w:rsid w:val="00AD605F"/>
    <w:rsid w:val="00AE46CF"/>
    <w:rsid w:val="00B249E4"/>
    <w:rsid w:val="00B308EC"/>
    <w:rsid w:val="00B50C76"/>
    <w:rsid w:val="00BC7724"/>
    <w:rsid w:val="00C921EC"/>
    <w:rsid w:val="00E504A7"/>
    <w:rsid w:val="00E93F52"/>
    <w:rsid w:val="00EB73FF"/>
    <w:rsid w:val="00ED3EEB"/>
    <w:rsid w:val="00EF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9E0F440"/>
  <w15:docId w15:val="{2A80E77C-D8E2-443C-A33F-4B60B12B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69FF"/>
    <w:pPr>
      <w:tabs>
        <w:tab w:val="center" w:pos="4680"/>
        <w:tab w:val="right" w:pos="9360"/>
      </w:tabs>
      <w:spacing w:line="240" w:lineRule="auto"/>
    </w:pPr>
  </w:style>
  <w:style w:type="character" w:customStyle="1" w:styleId="HeaderChar">
    <w:name w:val="Header Char"/>
    <w:basedOn w:val="DefaultParagraphFont"/>
    <w:link w:val="Header"/>
    <w:uiPriority w:val="99"/>
    <w:rsid w:val="008A69FF"/>
  </w:style>
  <w:style w:type="paragraph" w:styleId="Footer">
    <w:name w:val="footer"/>
    <w:basedOn w:val="Normal"/>
    <w:link w:val="FooterChar"/>
    <w:uiPriority w:val="99"/>
    <w:unhideWhenUsed/>
    <w:rsid w:val="008A69FF"/>
    <w:pPr>
      <w:tabs>
        <w:tab w:val="center" w:pos="4680"/>
        <w:tab w:val="right" w:pos="9360"/>
      </w:tabs>
      <w:spacing w:line="240" w:lineRule="auto"/>
    </w:pPr>
  </w:style>
  <w:style w:type="character" w:customStyle="1" w:styleId="FooterChar">
    <w:name w:val="Footer Char"/>
    <w:basedOn w:val="DefaultParagraphFont"/>
    <w:link w:val="Footer"/>
    <w:uiPriority w:val="99"/>
    <w:rsid w:val="008A69FF"/>
  </w:style>
  <w:style w:type="table" w:styleId="TableGrid">
    <w:name w:val="Table Grid"/>
    <w:basedOn w:val="TableNormal"/>
    <w:rsid w:val="008A69FF"/>
    <w:pPr>
      <w:spacing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20FF"/>
    <w:rPr>
      <w:color w:val="808080"/>
    </w:rPr>
  </w:style>
  <w:style w:type="paragraph" w:styleId="BalloonText">
    <w:name w:val="Balloon Text"/>
    <w:basedOn w:val="Normal"/>
    <w:link w:val="BalloonTextChar"/>
    <w:uiPriority w:val="99"/>
    <w:semiHidden/>
    <w:unhideWhenUsed/>
    <w:rsid w:val="001F20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0FF"/>
    <w:rPr>
      <w:rFonts w:ascii="Tahoma" w:hAnsi="Tahoma" w:cs="Tahoma"/>
      <w:sz w:val="16"/>
      <w:szCs w:val="16"/>
    </w:rPr>
  </w:style>
  <w:style w:type="character" w:styleId="Strong">
    <w:name w:val="Strong"/>
    <w:basedOn w:val="DefaultParagraphFont"/>
    <w:uiPriority w:val="22"/>
    <w:qFormat/>
    <w:rsid w:val="00247E1A"/>
    <w:rPr>
      <w:b/>
      <w:bCs/>
    </w:rPr>
  </w:style>
  <w:style w:type="paragraph" w:styleId="ListParagraph">
    <w:name w:val="List Paragraph"/>
    <w:basedOn w:val="Normal"/>
    <w:uiPriority w:val="34"/>
    <w:qFormat/>
    <w:rsid w:val="004C2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5232">
      <w:bodyDiv w:val="1"/>
      <w:marLeft w:val="0"/>
      <w:marRight w:val="0"/>
      <w:marTop w:val="0"/>
      <w:marBottom w:val="0"/>
      <w:divBdr>
        <w:top w:val="none" w:sz="0" w:space="0" w:color="auto"/>
        <w:left w:val="none" w:sz="0" w:space="0" w:color="auto"/>
        <w:bottom w:val="none" w:sz="0" w:space="0" w:color="auto"/>
        <w:right w:val="none" w:sz="0" w:space="0" w:color="auto"/>
      </w:divBdr>
      <w:divsChild>
        <w:div w:id="1149324036">
          <w:marLeft w:val="0"/>
          <w:marRight w:val="0"/>
          <w:marTop w:val="0"/>
          <w:marBottom w:val="0"/>
          <w:divBdr>
            <w:top w:val="none" w:sz="0" w:space="0" w:color="auto"/>
            <w:left w:val="none" w:sz="0" w:space="0" w:color="auto"/>
            <w:bottom w:val="none" w:sz="0" w:space="0" w:color="auto"/>
            <w:right w:val="none" w:sz="0" w:space="0" w:color="auto"/>
          </w:divBdr>
          <w:divsChild>
            <w:div w:id="289169693">
              <w:marLeft w:val="0"/>
              <w:marRight w:val="0"/>
              <w:marTop w:val="0"/>
              <w:marBottom w:val="0"/>
              <w:divBdr>
                <w:top w:val="none" w:sz="0" w:space="0" w:color="auto"/>
                <w:left w:val="none" w:sz="0" w:space="0" w:color="auto"/>
                <w:bottom w:val="none" w:sz="0" w:space="0" w:color="auto"/>
                <w:right w:val="none" w:sz="0" w:space="0" w:color="auto"/>
              </w:divBdr>
              <w:divsChild>
                <w:div w:id="1454982089">
                  <w:marLeft w:val="0"/>
                  <w:marRight w:val="0"/>
                  <w:marTop w:val="0"/>
                  <w:marBottom w:val="0"/>
                  <w:divBdr>
                    <w:top w:val="none" w:sz="0" w:space="0" w:color="auto"/>
                    <w:left w:val="none" w:sz="0" w:space="0" w:color="auto"/>
                    <w:bottom w:val="none" w:sz="0" w:space="0" w:color="auto"/>
                    <w:right w:val="none" w:sz="0" w:space="0" w:color="auto"/>
                  </w:divBdr>
                  <w:divsChild>
                    <w:div w:id="10837344">
                      <w:marLeft w:val="0"/>
                      <w:marRight w:val="0"/>
                      <w:marTop w:val="0"/>
                      <w:marBottom w:val="0"/>
                      <w:divBdr>
                        <w:top w:val="none" w:sz="0" w:space="0" w:color="auto"/>
                        <w:left w:val="none" w:sz="0" w:space="0" w:color="auto"/>
                        <w:bottom w:val="none" w:sz="0" w:space="0" w:color="auto"/>
                        <w:right w:val="none" w:sz="0" w:space="0" w:color="auto"/>
                      </w:divBdr>
                      <w:divsChild>
                        <w:div w:id="1463886617">
                          <w:marLeft w:val="0"/>
                          <w:marRight w:val="0"/>
                          <w:marTop w:val="0"/>
                          <w:marBottom w:val="0"/>
                          <w:divBdr>
                            <w:top w:val="none" w:sz="0" w:space="0" w:color="auto"/>
                            <w:left w:val="none" w:sz="0" w:space="0" w:color="auto"/>
                            <w:bottom w:val="none" w:sz="0" w:space="0" w:color="auto"/>
                            <w:right w:val="none" w:sz="0" w:space="0" w:color="auto"/>
                          </w:divBdr>
                          <w:divsChild>
                            <w:div w:id="1703171921">
                              <w:marLeft w:val="0"/>
                              <w:marRight w:val="0"/>
                              <w:marTop w:val="0"/>
                              <w:marBottom w:val="0"/>
                              <w:divBdr>
                                <w:top w:val="none" w:sz="0" w:space="0" w:color="auto"/>
                                <w:left w:val="none" w:sz="0" w:space="0" w:color="auto"/>
                                <w:bottom w:val="none" w:sz="0" w:space="0" w:color="auto"/>
                                <w:right w:val="none" w:sz="0" w:space="0" w:color="auto"/>
                              </w:divBdr>
                              <w:divsChild>
                                <w:div w:id="93214999">
                                  <w:marLeft w:val="0"/>
                                  <w:marRight w:val="0"/>
                                  <w:marTop w:val="0"/>
                                  <w:marBottom w:val="0"/>
                                  <w:divBdr>
                                    <w:top w:val="none" w:sz="0" w:space="0" w:color="auto"/>
                                    <w:left w:val="none" w:sz="0" w:space="0" w:color="auto"/>
                                    <w:bottom w:val="none" w:sz="0" w:space="0" w:color="auto"/>
                                    <w:right w:val="none" w:sz="0" w:space="0" w:color="auto"/>
                                  </w:divBdr>
                                  <w:divsChild>
                                    <w:div w:id="2028359535">
                                      <w:marLeft w:val="0"/>
                                      <w:marRight w:val="0"/>
                                      <w:marTop w:val="0"/>
                                      <w:marBottom w:val="0"/>
                                      <w:divBdr>
                                        <w:top w:val="none" w:sz="0" w:space="0" w:color="auto"/>
                                        <w:left w:val="none" w:sz="0" w:space="0" w:color="auto"/>
                                        <w:bottom w:val="none" w:sz="0" w:space="0" w:color="auto"/>
                                        <w:right w:val="none" w:sz="0" w:space="0" w:color="auto"/>
                                      </w:divBdr>
                                      <w:divsChild>
                                        <w:div w:id="608318768">
                                          <w:marLeft w:val="0"/>
                                          <w:marRight w:val="0"/>
                                          <w:marTop w:val="0"/>
                                          <w:marBottom w:val="0"/>
                                          <w:divBdr>
                                            <w:top w:val="none" w:sz="0" w:space="0" w:color="auto"/>
                                            <w:left w:val="none" w:sz="0" w:space="0" w:color="auto"/>
                                            <w:bottom w:val="none" w:sz="0" w:space="0" w:color="auto"/>
                                            <w:right w:val="none" w:sz="0" w:space="0" w:color="auto"/>
                                          </w:divBdr>
                                          <w:divsChild>
                                            <w:div w:id="4059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ADC9A934C648CC860A93D2036D26F0"/>
        <w:category>
          <w:name w:val="General"/>
          <w:gallery w:val="placeholder"/>
        </w:category>
        <w:types>
          <w:type w:val="bbPlcHdr"/>
        </w:types>
        <w:behaviors>
          <w:behavior w:val="content"/>
        </w:behaviors>
        <w:guid w:val="{4A006AEA-1346-4EDC-B9E4-46B3F8D2077A}"/>
      </w:docPartPr>
      <w:docPartBody>
        <w:p w:rsidR="002243BC" w:rsidRDefault="002243BC">
          <w:pPr>
            <w:pStyle w:val="9CADC9A934C648CC860A93D2036D26F0"/>
          </w:pPr>
          <w:r w:rsidRPr="007847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3BC"/>
    <w:rsid w:val="002243BC"/>
    <w:rsid w:val="005F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CADC9A934C648CC860A93D2036D26F0">
    <w:name w:val="9CADC9A934C648CC860A93D2036D26F0"/>
  </w:style>
  <w:style w:type="paragraph" w:customStyle="1" w:styleId="99E3B8FAB5EE4000949539AEF53D97DA">
    <w:name w:val="99E3B8FAB5EE4000949539AEF53D97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B6A6B-0120-4B9A-B4DB-2258B504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Simpson</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Whitworth</dc:creator>
  <cp:lastModifiedBy>Phillips, Madison</cp:lastModifiedBy>
  <cp:revision>2</cp:revision>
  <cp:lastPrinted>2019-12-30T21:08:00Z</cp:lastPrinted>
  <dcterms:created xsi:type="dcterms:W3CDTF">2023-10-26T17:44:00Z</dcterms:created>
  <dcterms:modified xsi:type="dcterms:W3CDTF">2023-10-26T17:44:00Z</dcterms:modified>
</cp:coreProperties>
</file>